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99" w:rsidRPr="00BD1498" w:rsidRDefault="00F13B99" w:rsidP="00F13B99">
      <w:pPr>
        <w:widowControl w:val="0"/>
        <w:autoSpaceDE w:val="0"/>
        <w:autoSpaceDN w:val="0"/>
        <w:adjustRightInd w:val="0"/>
        <w:spacing w:before="7" w:line="170" w:lineRule="exact"/>
        <w:rPr>
          <w:rFonts w:ascii="Calibri" w:eastAsia="PMingLiU" w:hAnsi="Calibri" w:cs="Arial"/>
          <w:sz w:val="22"/>
          <w:szCs w:val="22"/>
        </w:rPr>
      </w:pPr>
      <w:r w:rsidRPr="00D77A7B">
        <w:rPr>
          <w:rFonts w:ascii="Calibri" w:eastAsia="PMingLiU" w:hAnsi="Calibri" w:cs="Arial"/>
          <w:b/>
          <w:position w:val="-1"/>
          <w:sz w:val="22"/>
          <w:szCs w:val="22"/>
        </w:rPr>
        <w:t>CURRÍCULUM CRONOLÓGI</w:t>
      </w:r>
      <w:r w:rsidRPr="00D77A7B">
        <w:rPr>
          <w:rFonts w:ascii="Calibri" w:eastAsia="PMingLiU" w:hAnsi="Calibri" w:cs="Arial"/>
          <w:b/>
          <w:spacing w:val="-2"/>
          <w:position w:val="-1"/>
          <w:sz w:val="22"/>
          <w:szCs w:val="22"/>
        </w:rPr>
        <w:t>C</w:t>
      </w:r>
      <w:r w:rsidRPr="00D77A7B">
        <w:rPr>
          <w:rFonts w:ascii="Calibri" w:eastAsia="PMingLiU" w:hAnsi="Calibri" w:cs="Arial"/>
          <w:b/>
          <w:position w:val="-1"/>
          <w:sz w:val="22"/>
          <w:szCs w:val="22"/>
        </w:rPr>
        <w:t>O INVERSO</w:t>
      </w:r>
    </w:p>
    <w:p w:rsidR="00F13B99" w:rsidRPr="008A402F" w:rsidRDefault="00F13B99" w:rsidP="00F13B99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PMingLiU" w:hAnsi="Calibri" w:cs="Arial"/>
          <w:sz w:val="22"/>
          <w:szCs w:val="22"/>
        </w:rPr>
      </w:pPr>
      <w:r>
        <w:rPr>
          <w:noProof/>
        </w:rPr>
        <w:pict>
          <v:group id="_x0000_s1034" style="position:absolute;margin-left:37.05pt;margin-top:99.2pt;width:550.45pt;height:684pt;z-index:-251658240;mso-position-horizontal-relative:page;mso-position-vertical-relative:page" coordorigin="1190,1208" coordsize="10320,14100">
            <v:rect id="_x0000_s1035" style="position:absolute;left:1220;top:1238;width:10260;height:14040" o:allowincell="f" filled="f" strokecolor="#396" strokeweight="3pt">
              <v:path arrowok="t"/>
            </v:rect>
            <v:rect id="_x0000_s1036" style="position:absolute;left:1395;top:11500;width:3312;height:233" o:allowincell="f" fillcolor="#cfc" stroked="f">
              <v:path arrowok="t"/>
            </v:rect>
            <v:rect id="_x0000_s1037" style="position:absolute;left:1395;top:13226;width:856;height:233" o:allowincell="f" fillcolor="#cfc" stroked="f">
              <v:path arrowok="t"/>
            </v:rect>
            <v:rect id="_x0000_s1038" style="position:absolute;left:1395;top:14376;width:2124;height:234" o:allowincell="f" fillcolor="#cfc" stroked="f">
              <v:path arrowok="t"/>
            </v:rect>
            <v:rect id="_x0000_s1039" style="position:absolute;left:1395;top:4453;width:2856;height:234" o:allowincell="f" fillcolor="#cfc" stroked="f">
              <v:path arrowok="t"/>
            </v:rect>
            <w10:wrap anchorx="page" anchory="page"/>
          </v:group>
        </w:pict>
      </w:r>
    </w:p>
    <w:p w:rsidR="00F13B99" w:rsidRPr="008A402F" w:rsidRDefault="00F13B99" w:rsidP="00F13B99">
      <w:pPr>
        <w:pStyle w:val="Ttulo2"/>
        <w:tabs>
          <w:tab w:val="left" w:pos="6680"/>
        </w:tabs>
        <w:spacing w:line="240" w:lineRule="exact"/>
        <w:jc w:val="left"/>
        <w:rPr>
          <w:rFonts w:ascii="Calibri" w:hAnsi="Calibri" w:cs="Gautami"/>
          <w:b w:val="0"/>
          <w:iCs/>
          <w:color w:val="000080"/>
          <w:sz w:val="22"/>
          <w:szCs w:val="22"/>
          <w:u w:val="none"/>
        </w:rPr>
      </w:pPr>
      <w:r>
        <w:rPr>
          <w:noProof/>
          <w:lang w:val="es-ES"/>
        </w:rPr>
        <w:pict>
          <v:rect id="_x0000_s1033" style="position:absolute;margin-left:405.05pt;margin-top:2.05pt;width:90pt;height:108pt;z-index:251658240">
            <v:textbox style="mso-next-textbox:#_x0000_s1033">
              <w:txbxContent>
                <w:p w:rsidR="00F13B99" w:rsidRDefault="00F13B99" w:rsidP="00F13B99">
                  <w:pPr>
                    <w:rPr>
                      <w:lang w:val="es-ES_tradnl"/>
                    </w:rPr>
                  </w:pPr>
                </w:p>
                <w:p w:rsidR="00F13B99" w:rsidRDefault="00F13B99" w:rsidP="00F13B99">
                  <w:pPr>
                    <w:rPr>
                      <w:lang w:val="es-ES_tradnl"/>
                    </w:rPr>
                  </w:pPr>
                </w:p>
                <w:p w:rsidR="00F13B99" w:rsidRPr="003B4A3C" w:rsidRDefault="00F13B99" w:rsidP="00F13B99">
                  <w:pPr>
                    <w:rPr>
                      <w:lang w:val="es-ES_tradnl"/>
                    </w:rPr>
                  </w:pPr>
                  <w:r>
                    <w:rPr>
                      <w:b/>
                    </w:rPr>
                    <w:t xml:space="preserve">      FOTO</w:t>
                  </w:r>
                </w:p>
              </w:txbxContent>
            </v:textbox>
          </v:rect>
        </w:pict>
      </w:r>
      <w:r w:rsidRPr="008A402F">
        <w:rPr>
          <w:rFonts w:ascii="Calibri" w:hAnsi="Calibri" w:cs="Gautami"/>
          <w:iCs/>
          <w:color w:val="008000"/>
          <w:sz w:val="22"/>
          <w:szCs w:val="22"/>
          <w:u w:val="none"/>
        </w:rPr>
        <w:t xml:space="preserve">                                          </w:t>
      </w:r>
      <w:r w:rsidRPr="008A402F">
        <w:rPr>
          <w:rFonts w:ascii="Calibri" w:hAnsi="Calibri" w:cs="Gautami"/>
          <w:iCs/>
          <w:color w:val="000080"/>
          <w:sz w:val="22"/>
          <w:szCs w:val="22"/>
          <w:u w:val="none"/>
        </w:rPr>
        <w:t xml:space="preserve"> </w:t>
      </w:r>
      <w:r w:rsidRPr="008A402F">
        <w:rPr>
          <w:rFonts w:ascii="Calibri" w:hAnsi="Calibri" w:cs="Gautami"/>
          <w:b w:val="0"/>
          <w:iCs/>
          <w:color w:val="000080"/>
          <w:sz w:val="22"/>
          <w:szCs w:val="22"/>
          <w:u w:val="none"/>
        </w:rPr>
        <w:t xml:space="preserve">                                       </w:t>
      </w:r>
    </w:p>
    <w:p w:rsidR="00F13B99" w:rsidRPr="008A402F" w:rsidRDefault="00F13B99" w:rsidP="00F13B99">
      <w:pPr>
        <w:pStyle w:val="Ttulo2"/>
        <w:tabs>
          <w:tab w:val="left" w:pos="6680"/>
        </w:tabs>
        <w:spacing w:line="240" w:lineRule="exact"/>
        <w:jc w:val="left"/>
        <w:rPr>
          <w:rFonts w:ascii="Calibri" w:hAnsi="Calibri" w:cs="Gautami"/>
          <w:color w:val="04CCAB"/>
          <w:sz w:val="32"/>
          <w:szCs w:val="32"/>
          <w:u w:val="none"/>
        </w:rPr>
      </w:pPr>
      <w:r w:rsidRPr="008A402F">
        <w:rPr>
          <w:rFonts w:ascii="Calibri" w:hAnsi="Calibri" w:cs="Gautami"/>
          <w:b w:val="0"/>
          <w:iCs/>
          <w:color w:val="000080"/>
          <w:sz w:val="24"/>
          <w:szCs w:val="24"/>
          <w:u w:val="none"/>
        </w:rPr>
        <w:t xml:space="preserve">                                                          </w:t>
      </w:r>
      <w:r>
        <w:rPr>
          <w:rFonts w:ascii="Calibri" w:hAnsi="Calibri" w:cs="Gautami"/>
          <w:b w:val="0"/>
          <w:iCs/>
          <w:color w:val="000080"/>
          <w:sz w:val="24"/>
          <w:szCs w:val="24"/>
          <w:u w:val="none"/>
        </w:rPr>
        <w:t xml:space="preserve">              </w:t>
      </w:r>
      <w:r w:rsidRPr="008A402F">
        <w:rPr>
          <w:rFonts w:ascii="Calibri" w:hAnsi="Calibri" w:cs="Gautami"/>
          <w:b w:val="0"/>
          <w:iCs/>
          <w:color w:val="000080"/>
          <w:sz w:val="24"/>
          <w:szCs w:val="24"/>
          <w:u w:val="none"/>
        </w:rPr>
        <w:t xml:space="preserve">  </w:t>
      </w:r>
      <w:r w:rsidRPr="008A402F">
        <w:rPr>
          <w:rFonts w:ascii="Calibri" w:hAnsi="Calibri" w:cs="DIN-Bold"/>
          <w:bCs/>
          <w:color w:val="408D73"/>
          <w:sz w:val="32"/>
          <w:szCs w:val="32"/>
          <w:u w:val="none"/>
          <w:lang w:val="es-ES"/>
        </w:rPr>
        <w:t>Diana Herrera Ruiz</w:t>
      </w:r>
      <w:r w:rsidRPr="008A402F">
        <w:rPr>
          <w:rFonts w:ascii="Calibri" w:hAnsi="Calibri" w:cs="Gautami"/>
          <w:color w:val="04CCAB"/>
          <w:sz w:val="32"/>
          <w:szCs w:val="32"/>
          <w:u w:val="none"/>
        </w:rPr>
        <w:t xml:space="preserve">  </w:t>
      </w:r>
    </w:p>
    <w:p w:rsidR="00F13B99" w:rsidRPr="008A402F" w:rsidRDefault="00F13B99" w:rsidP="00F13B99">
      <w:pPr>
        <w:pStyle w:val="Ttulo1"/>
        <w:spacing w:line="240" w:lineRule="exact"/>
        <w:jc w:val="left"/>
        <w:rPr>
          <w:rFonts w:ascii="Calibri" w:hAnsi="Calibri" w:cs="Gautami"/>
          <w:b w:val="0"/>
          <w:sz w:val="24"/>
          <w:szCs w:val="24"/>
        </w:rPr>
      </w:pPr>
      <w:r w:rsidRPr="008A402F">
        <w:rPr>
          <w:rFonts w:ascii="Calibri" w:hAnsi="Calibri" w:cs="Gautami"/>
          <w:b w:val="0"/>
          <w:sz w:val="24"/>
          <w:szCs w:val="24"/>
        </w:rPr>
        <w:t xml:space="preserve">                                                         </w:t>
      </w:r>
      <w:r>
        <w:rPr>
          <w:rFonts w:ascii="Calibri" w:hAnsi="Calibri" w:cs="Gautami"/>
          <w:b w:val="0"/>
          <w:sz w:val="24"/>
          <w:szCs w:val="24"/>
        </w:rPr>
        <w:t xml:space="preserve">              </w:t>
      </w:r>
      <w:r w:rsidRPr="008A402F">
        <w:rPr>
          <w:rFonts w:ascii="Calibri" w:hAnsi="Calibri" w:cs="Gautami"/>
          <w:b w:val="0"/>
          <w:sz w:val="24"/>
          <w:szCs w:val="24"/>
        </w:rPr>
        <w:t xml:space="preserve">   C/ Cuenca, 4</w:t>
      </w:r>
    </w:p>
    <w:p w:rsidR="00F13B99" w:rsidRPr="008A402F" w:rsidRDefault="00F13B99" w:rsidP="00F13B99">
      <w:pPr>
        <w:pStyle w:val="Ttulo1"/>
        <w:spacing w:line="240" w:lineRule="exact"/>
        <w:jc w:val="left"/>
        <w:rPr>
          <w:rFonts w:ascii="Calibri" w:hAnsi="Calibri" w:cs="Gautami"/>
          <w:b w:val="0"/>
          <w:sz w:val="24"/>
          <w:szCs w:val="24"/>
        </w:rPr>
      </w:pPr>
      <w:r>
        <w:rPr>
          <w:rFonts w:ascii="Calibri" w:hAnsi="Calibri" w:cs="Gautami"/>
          <w:b w:val="0"/>
          <w:sz w:val="24"/>
          <w:szCs w:val="24"/>
        </w:rPr>
        <w:t xml:space="preserve">                                                                          </w:t>
      </w:r>
      <w:r w:rsidRPr="008A402F">
        <w:rPr>
          <w:rFonts w:ascii="Calibri" w:hAnsi="Calibri" w:cs="Gautami"/>
          <w:b w:val="0"/>
          <w:sz w:val="24"/>
          <w:szCs w:val="24"/>
        </w:rPr>
        <w:t xml:space="preserve">28100-Alcobendas </w:t>
      </w:r>
    </w:p>
    <w:p w:rsidR="00F13B99" w:rsidRPr="008A402F" w:rsidRDefault="00F13B99" w:rsidP="00F13B99">
      <w:pPr>
        <w:pStyle w:val="Ttulo1"/>
        <w:spacing w:line="240" w:lineRule="exact"/>
        <w:rPr>
          <w:rFonts w:ascii="Calibri" w:hAnsi="Calibri" w:cs="Gautami"/>
          <w:b w:val="0"/>
          <w:sz w:val="24"/>
          <w:szCs w:val="24"/>
        </w:rPr>
      </w:pPr>
      <w:r w:rsidRPr="008A402F">
        <w:rPr>
          <w:rFonts w:ascii="Calibri" w:hAnsi="Calibri" w:cs="Gautami"/>
          <w:b w:val="0"/>
          <w:sz w:val="24"/>
          <w:szCs w:val="24"/>
        </w:rPr>
        <w:t xml:space="preserve">                          Fecha de nacimiento: 21-Abril-1984 </w:t>
      </w:r>
    </w:p>
    <w:p w:rsidR="00F13B99" w:rsidRPr="008A402F" w:rsidRDefault="00F13B99" w:rsidP="00F13B99">
      <w:pPr>
        <w:spacing w:line="240" w:lineRule="exact"/>
        <w:jc w:val="center"/>
        <w:rPr>
          <w:rFonts w:ascii="Calibri" w:hAnsi="Calibri"/>
        </w:rPr>
      </w:pPr>
      <w:r w:rsidRPr="008A402F">
        <w:rPr>
          <w:rFonts w:ascii="Calibri" w:hAnsi="Calibri"/>
          <w:color w:val="B18A1D"/>
        </w:rPr>
        <w:t>Teléfono:</w:t>
      </w:r>
      <w:r w:rsidRPr="008A402F">
        <w:rPr>
          <w:rFonts w:ascii="Calibri" w:hAnsi="Calibri"/>
        </w:rPr>
        <w:t xml:space="preserve"> 676101213</w:t>
      </w:r>
    </w:p>
    <w:p w:rsidR="00F13B99" w:rsidRPr="008A402F" w:rsidRDefault="00F13B99" w:rsidP="00F13B99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Gautami"/>
          <w:b/>
          <w:color w:val="04CCAB"/>
        </w:rPr>
      </w:pPr>
      <w:r w:rsidRPr="008A402F">
        <w:rPr>
          <w:rFonts w:ascii="Calibri" w:hAnsi="Calibri" w:cs="Gautami"/>
        </w:rPr>
        <w:t xml:space="preserve">                                                  </w:t>
      </w:r>
      <w:r>
        <w:rPr>
          <w:rFonts w:ascii="Calibri" w:hAnsi="Calibri" w:cs="Gautami"/>
        </w:rPr>
        <w:t xml:space="preserve">                         </w:t>
      </w:r>
      <w:hyperlink r:id="rId5" w:history="1">
        <w:r w:rsidRPr="008A402F">
          <w:rPr>
            <w:rFonts w:ascii="Calibri" w:hAnsi="Calibri" w:cs="DIN-Medium"/>
            <w:b/>
            <w:color w:val="408D73"/>
          </w:rPr>
          <w:t>diana.herrera@correo.es</w:t>
        </w:r>
      </w:hyperlink>
    </w:p>
    <w:p w:rsidR="00F13B99" w:rsidRPr="008A402F" w:rsidRDefault="00F13B99" w:rsidP="00F13B99">
      <w:pPr>
        <w:spacing w:line="240" w:lineRule="exact"/>
        <w:rPr>
          <w:rFonts w:ascii="Calibri" w:hAnsi="Calibri" w:cs="Gautami"/>
          <w:b/>
          <w:iCs/>
          <w:color w:val="000080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rPr>
          <w:rFonts w:ascii="Calibri" w:hAnsi="Calibri" w:cs="DIN-Bold"/>
          <w:b/>
          <w:bCs/>
          <w:color w:val="B18A1D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rPr>
          <w:rFonts w:ascii="Calibri" w:hAnsi="Calibri"/>
          <w:b/>
          <w:sz w:val="22"/>
          <w:szCs w:val="22"/>
        </w:rPr>
      </w:pPr>
      <w:r w:rsidRPr="008A402F">
        <w:rPr>
          <w:rFonts w:ascii="Calibri" w:hAnsi="Calibri" w:cs="DIN-Bold"/>
          <w:b/>
          <w:bCs/>
          <w:color w:val="B18A1D"/>
          <w:sz w:val="22"/>
          <w:szCs w:val="22"/>
        </w:rPr>
        <w:t>FORMACIÓN</w:t>
      </w:r>
      <w:r w:rsidRPr="008A402F">
        <w:rPr>
          <w:rFonts w:ascii="Calibri" w:hAnsi="Calibri" w:cs="Gautami"/>
          <w:b/>
          <w:iCs/>
          <w:color w:val="000080"/>
          <w:sz w:val="22"/>
          <w:szCs w:val="22"/>
        </w:rPr>
        <w:t xml:space="preserve"> </w:t>
      </w:r>
      <w:r w:rsidRPr="008A402F">
        <w:rPr>
          <w:rFonts w:ascii="Calibri" w:hAnsi="Calibri" w:cs="DIN-Bold"/>
          <w:b/>
          <w:bCs/>
          <w:color w:val="408D73"/>
          <w:sz w:val="22"/>
          <w:szCs w:val="22"/>
        </w:rPr>
        <w:t xml:space="preserve">ACADÉMICA </w:t>
      </w:r>
      <w:r w:rsidRPr="008A402F">
        <w:rPr>
          <w:rFonts w:ascii="Calibri" w:hAnsi="Calibri" w:cs="Gautami"/>
          <w:b/>
          <w:iCs/>
          <w:color w:val="000080"/>
          <w:sz w:val="22"/>
          <w:szCs w:val="22"/>
        </w:rPr>
        <w:t xml:space="preserve">                         </w:t>
      </w:r>
      <w:r w:rsidRPr="008A402F">
        <w:rPr>
          <w:rFonts w:ascii="Calibri" w:hAnsi="Calibri" w:cs="Gautami"/>
          <w:b/>
          <w:sz w:val="22"/>
          <w:szCs w:val="22"/>
        </w:rPr>
        <w:t xml:space="preserve">                                                                </w:t>
      </w:r>
    </w:p>
    <w:p w:rsidR="00F13B99" w:rsidRPr="008A402F" w:rsidRDefault="00F13B99" w:rsidP="00F13B99">
      <w:pPr>
        <w:pStyle w:val="Ttulo1"/>
        <w:spacing w:line="240" w:lineRule="exact"/>
        <w:jc w:val="left"/>
        <w:rPr>
          <w:rFonts w:ascii="Calibri" w:hAnsi="Calibri" w:cs="Gautami"/>
          <w:iCs/>
          <w:sz w:val="22"/>
          <w:szCs w:val="22"/>
        </w:rPr>
      </w:pPr>
      <w:r w:rsidRPr="008A402F">
        <w:rPr>
          <w:rFonts w:ascii="Calibri" w:hAnsi="Calibri" w:cs="Gautami"/>
          <w:sz w:val="22"/>
          <w:szCs w:val="22"/>
          <w:lang w:val="es-ES"/>
        </w:rPr>
        <w:t xml:space="preserve">                                                                      </w:t>
      </w:r>
    </w:p>
    <w:p w:rsidR="00F13B99" w:rsidRPr="008A402F" w:rsidRDefault="00F13B99" w:rsidP="00F13B99">
      <w:pPr>
        <w:numPr>
          <w:ilvl w:val="0"/>
          <w:numId w:val="3"/>
        </w:numPr>
        <w:spacing w:line="240" w:lineRule="exact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DIN-Bold"/>
          <w:b/>
          <w:bCs/>
          <w:color w:val="408D73"/>
          <w:sz w:val="22"/>
          <w:szCs w:val="22"/>
        </w:rPr>
        <w:t>FORMACIÓN PROFESIONAL DE PRIMER GRADO DE AUXILIAR ADMINISTRATIVO.</w:t>
      </w:r>
      <w:r w:rsidRPr="008A402F">
        <w:rPr>
          <w:rFonts w:ascii="Calibri" w:hAnsi="Calibri" w:cs="Gautami"/>
          <w:sz w:val="22"/>
          <w:szCs w:val="22"/>
        </w:rPr>
        <w:t xml:space="preserve"> Instituto Ntra. Sra. De </w:t>
      </w:r>
      <w:smartTag w:uri="urn:schemas-microsoft-com:office:smarttags" w:element="PersonName">
        <w:smartTagPr>
          <w:attr w:name="ProductID" w:val="la C￡mara"/>
        </w:smartTagPr>
        <w:r w:rsidRPr="008A402F">
          <w:rPr>
            <w:rFonts w:ascii="Calibri" w:hAnsi="Calibri" w:cs="Gautami"/>
            <w:sz w:val="22"/>
            <w:szCs w:val="22"/>
          </w:rPr>
          <w:t>la Luz</w:t>
        </w:r>
      </w:smartTag>
      <w:r w:rsidRPr="008A402F">
        <w:rPr>
          <w:rFonts w:ascii="Calibri" w:hAnsi="Calibri" w:cs="Gautami"/>
          <w:sz w:val="22"/>
          <w:szCs w:val="22"/>
        </w:rPr>
        <w:t>, 2000.</w:t>
      </w:r>
    </w:p>
    <w:p w:rsidR="00F13B99" w:rsidRPr="008A402F" w:rsidRDefault="00F13B99" w:rsidP="00F13B99">
      <w:pPr>
        <w:numPr>
          <w:ilvl w:val="0"/>
          <w:numId w:val="3"/>
        </w:numPr>
        <w:spacing w:line="240" w:lineRule="exact"/>
        <w:ind w:left="714" w:hanging="357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DIN-Bold"/>
          <w:b/>
          <w:bCs/>
          <w:color w:val="408D73"/>
          <w:sz w:val="22"/>
          <w:szCs w:val="22"/>
        </w:rPr>
        <w:t>TALLER DE EMPLEO “SERVICIOS A PERSONAS DEPENDIENTES</w:t>
      </w:r>
      <w:r w:rsidRPr="008A402F">
        <w:rPr>
          <w:rFonts w:ascii="Calibri" w:hAnsi="Calibri" w:cs="Gautami"/>
          <w:b/>
          <w:bCs/>
          <w:color w:val="000080"/>
          <w:sz w:val="22"/>
          <w:szCs w:val="22"/>
        </w:rPr>
        <w:t>”,</w:t>
      </w:r>
      <w:r w:rsidRPr="008A402F">
        <w:rPr>
          <w:rFonts w:ascii="Calibri" w:hAnsi="Calibri" w:cs="Gautami"/>
          <w:sz w:val="22"/>
          <w:szCs w:val="22"/>
        </w:rPr>
        <w:t xml:space="preserve"> Ayuntamiento de Alcobendas, 2006.</w:t>
      </w:r>
    </w:p>
    <w:p w:rsidR="00F13B99" w:rsidRPr="008A402F" w:rsidRDefault="00F13B99" w:rsidP="00F13B99">
      <w:pPr>
        <w:pStyle w:val="Prrafodelista"/>
        <w:numPr>
          <w:ilvl w:val="0"/>
          <w:numId w:val="3"/>
        </w:numPr>
        <w:spacing w:after="0" w:line="240" w:lineRule="exact"/>
        <w:contextualSpacing w:val="0"/>
        <w:rPr>
          <w:rFonts w:cs="Gautami"/>
          <w:lang w:eastAsia="es-ES"/>
        </w:rPr>
      </w:pPr>
      <w:r w:rsidRPr="008A402F">
        <w:rPr>
          <w:rFonts w:cs="DIN-Bold"/>
          <w:b/>
          <w:bCs/>
          <w:color w:val="408D73"/>
          <w:lang w:eastAsia="es-ES"/>
        </w:rPr>
        <w:t>SEGURIDAD Y SALUD EN EL TRABAJO,</w:t>
      </w:r>
      <w:r w:rsidRPr="008A402F">
        <w:rPr>
          <w:rFonts w:cs="Gautami"/>
          <w:b/>
          <w:iCs/>
          <w:color w:val="000080"/>
          <w:lang w:eastAsia="es-ES"/>
        </w:rPr>
        <w:t xml:space="preserve">  </w:t>
      </w:r>
      <w:r w:rsidRPr="008A402F">
        <w:rPr>
          <w:rFonts w:cs="Gautami"/>
          <w:iCs/>
          <w:color w:val="333333"/>
          <w:lang w:eastAsia="es-ES"/>
        </w:rPr>
        <w:t xml:space="preserve">UNED, </w:t>
      </w:r>
      <w:r w:rsidRPr="008A402F">
        <w:rPr>
          <w:rFonts w:cs="Gautami"/>
          <w:lang w:eastAsia="es-ES"/>
        </w:rPr>
        <w:t>2007-2008.</w:t>
      </w:r>
    </w:p>
    <w:p w:rsidR="00F13B99" w:rsidRPr="008A402F" w:rsidRDefault="00F13B99" w:rsidP="00F13B99">
      <w:pPr>
        <w:pStyle w:val="Prrafodelista"/>
        <w:spacing w:after="0" w:line="240" w:lineRule="exact"/>
        <w:ind w:left="360"/>
        <w:contextualSpacing w:val="0"/>
        <w:rPr>
          <w:rFonts w:cs="Gautami"/>
          <w:lang w:eastAsia="es-ES"/>
        </w:rPr>
      </w:pPr>
    </w:p>
    <w:p w:rsidR="00F13B99" w:rsidRPr="008A402F" w:rsidRDefault="00F13B99" w:rsidP="00F13B99">
      <w:pPr>
        <w:pStyle w:val="Prrafodelista"/>
        <w:spacing w:after="0" w:line="240" w:lineRule="exact"/>
        <w:ind w:left="360"/>
        <w:contextualSpacing w:val="0"/>
        <w:rPr>
          <w:rFonts w:cs="Gautami"/>
          <w:lang w:eastAsia="es-ES"/>
        </w:rPr>
      </w:pPr>
    </w:p>
    <w:p w:rsidR="00F13B99" w:rsidRPr="008A402F" w:rsidRDefault="00F13B99" w:rsidP="00F13B99">
      <w:pPr>
        <w:spacing w:line="240" w:lineRule="exact"/>
        <w:rPr>
          <w:rFonts w:ascii="Calibri" w:hAnsi="Calibri" w:cs="DIN-Bold"/>
          <w:b/>
          <w:bCs/>
          <w:color w:val="B18A1D"/>
          <w:sz w:val="22"/>
          <w:szCs w:val="22"/>
        </w:rPr>
      </w:pPr>
      <w:r w:rsidRPr="008A402F">
        <w:rPr>
          <w:rFonts w:ascii="Calibri" w:hAnsi="Calibri" w:cs="DIN-Bold"/>
          <w:b/>
          <w:bCs/>
          <w:color w:val="B18A1D"/>
          <w:sz w:val="22"/>
          <w:szCs w:val="22"/>
        </w:rPr>
        <w:t xml:space="preserve">EXPERIENCIA </w:t>
      </w:r>
      <w:r w:rsidRPr="008A402F">
        <w:rPr>
          <w:rFonts w:ascii="Calibri" w:hAnsi="Calibri" w:cs="DIN-Bold"/>
          <w:b/>
          <w:bCs/>
          <w:color w:val="408D73"/>
          <w:sz w:val="22"/>
          <w:szCs w:val="22"/>
        </w:rPr>
        <w:t>PROFESIONAL</w:t>
      </w:r>
    </w:p>
    <w:p w:rsidR="00F13B99" w:rsidRPr="008A402F" w:rsidRDefault="00F13B99" w:rsidP="00F13B99">
      <w:pPr>
        <w:spacing w:line="240" w:lineRule="exact"/>
        <w:ind w:left="720"/>
        <w:jc w:val="both"/>
        <w:rPr>
          <w:rFonts w:ascii="Calibri" w:hAnsi="Calibri" w:cs="Gautami"/>
          <w:sz w:val="22"/>
          <w:szCs w:val="22"/>
        </w:rPr>
      </w:pPr>
    </w:p>
    <w:p w:rsidR="00F13B99" w:rsidRPr="008A402F" w:rsidRDefault="00F13B99" w:rsidP="00F13B99">
      <w:pPr>
        <w:numPr>
          <w:ilvl w:val="0"/>
          <w:numId w:val="2"/>
        </w:numPr>
        <w:spacing w:line="240" w:lineRule="exact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DIN-Medium"/>
          <w:color w:val="408D73"/>
          <w:sz w:val="22"/>
          <w:szCs w:val="22"/>
          <w:lang w:val="es-ES_tradnl"/>
        </w:rPr>
        <w:t>Monitora Sociocultural,</w:t>
      </w:r>
      <w:r w:rsidRPr="008A402F">
        <w:rPr>
          <w:rFonts w:ascii="Calibri" w:hAnsi="Calibri" w:cs="Gautami"/>
          <w:bCs/>
          <w:iCs/>
          <w:sz w:val="22"/>
          <w:szCs w:val="22"/>
        </w:rPr>
        <w:t xml:space="preserve"> Actividades Extras S.L., 2001-2002</w:t>
      </w:r>
    </w:p>
    <w:p w:rsidR="00F13B99" w:rsidRPr="008A402F" w:rsidRDefault="00F13B99" w:rsidP="00F13B99">
      <w:pPr>
        <w:spacing w:line="240" w:lineRule="exact"/>
        <w:ind w:left="360"/>
        <w:jc w:val="both"/>
        <w:rPr>
          <w:rFonts w:ascii="Calibri" w:hAnsi="Calibri" w:cs="Gautami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ind w:left="360" w:firstLine="348"/>
        <w:jc w:val="both"/>
        <w:rPr>
          <w:rFonts w:ascii="Calibri" w:hAnsi="Calibri" w:cs="DIN-Medium"/>
          <w:b/>
          <w:i/>
          <w:color w:val="B18A1D"/>
          <w:sz w:val="22"/>
          <w:szCs w:val="22"/>
          <w:lang w:val="es-ES_tradnl"/>
        </w:rPr>
      </w:pPr>
      <w:r w:rsidRPr="008A402F">
        <w:rPr>
          <w:rFonts w:ascii="Calibri" w:hAnsi="Calibri" w:cs="DIN-Medium"/>
          <w:b/>
          <w:i/>
          <w:color w:val="B18A1D"/>
          <w:sz w:val="22"/>
          <w:szCs w:val="22"/>
          <w:lang w:val="es-ES_tradnl"/>
        </w:rPr>
        <w:t>Funciones:</w:t>
      </w:r>
    </w:p>
    <w:p w:rsidR="00F13B99" w:rsidRPr="008A402F" w:rsidRDefault="00F13B99" w:rsidP="00F13B99">
      <w:pPr>
        <w:spacing w:line="240" w:lineRule="exact"/>
        <w:ind w:left="360" w:firstLine="348"/>
        <w:jc w:val="both"/>
        <w:rPr>
          <w:rFonts w:ascii="Calibri" w:hAnsi="Calibri" w:cs="Gautami"/>
          <w:b/>
          <w:bCs/>
          <w:i/>
          <w:iCs/>
          <w:sz w:val="22"/>
          <w:szCs w:val="22"/>
        </w:rPr>
      </w:pPr>
    </w:p>
    <w:p w:rsidR="00F13B99" w:rsidRPr="008A402F" w:rsidRDefault="00F13B99" w:rsidP="00F13B99">
      <w:pPr>
        <w:numPr>
          <w:ilvl w:val="0"/>
          <w:numId w:val="4"/>
        </w:numPr>
        <w:spacing w:line="240" w:lineRule="exact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Gautami"/>
          <w:bCs/>
          <w:iCs/>
          <w:sz w:val="22"/>
          <w:szCs w:val="22"/>
        </w:rPr>
        <w:t>Elaboración de un proyecto de animación sociocultural.</w:t>
      </w:r>
    </w:p>
    <w:p w:rsidR="00F13B99" w:rsidRPr="008A402F" w:rsidRDefault="00F13B99" w:rsidP="00F13B99">
      <w:pPr>
        <w:numPr>
          <w:ilvl w:val="0"/>
          <w:numId w:val="4"/>
        </w:numPr>
        <w:spacing w:line="240" w:lineRule="exact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Gautami"/>
          <w:sz w:val="22"/>
          <w:szCs w:val="22"/>
        </w:rPr>
        <w:t>Dinamización de grupos.</w:t>
      </w:r>
    </w:p>
    <w:p w:rsidR="00F13B99" w:rsidRPr="008A402F" w:rsidRDefault="00F13B99" w:rsidP="00F13B99">
      <w:pPr>
        <w:numPr>
          <w:ilvl w:val="0"/>
          <w:numId w:val="4"/>
        </w:numPr>
        <w:spacing w:line="240" w:lineRule="exact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Gautami"/>
          <w:sz w:val="22"/>
          <w:szCs w:val="22"/>
        </w:rPr>
        <w:t>Detección de necesidades y demandas de usuarios.</w:t>
      </w:r>
    </w:p>
    <w:p w:rsidR="00F13B99" w:rsidRPr="008A402F" w:rsidRDefault="00F13B99" w:rsidP="00F13B99">
      <w:pPr>
        <w:numPr>
          <w:ilvl w:val="0"/>
          <w:numId w:val="4"/>
        </w:numPr>
        <w:spacing w:line="240" w:lineRule="exact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Gautami"/>
          <w:sz w:val="22"/>
          <w:szCs w:val="22"/>
        </w:rPr>
        <w:t>Información directa y telefónica de los recursos municipales.</w:t>
      </w:r>
    </w:p>
    <w:p w:rsidR="00F13B99" w:rsidRPr="008A402F" w:rsidRDefault="00F13B99" w:rsidP="00F13B99">
      <w:pPr>
        <w:spacing w:line="240" w:lineRule="exact"/>
        <w:ind w:left="360"/>
        <w:jc w:val="both"/>
        <w:rPr>
          <w:rFonts w:ascii="Calibri" w:hAnsi="Calibri" w:cs="Gautami"/>
          <w:sz w:val="22"/>
          <w:szCs w:val="22"/>
        </w:rPr>
      </w:pPr>
    </w:p>
    <w:p w:rsidR="00F13B99" w:rsidRPr="008A402F" w:rsidRDefault="00F13B99" w:rsidP="00F13B99">
      <w:pPr>
        <w:numPr>
          <w:ilvl w:val="0"/>
          <w:numId w:val="2"/>
        </w:numPr>
        <w:spacing w:line="240" w:lineRule="exact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DIN-Medium"/>
          <w:color w:val="408D73"/>
          <w:sz w:val="22"/>
          <w:szCs w:val="22"/>
          <w:lang w:val="es-ES_tradnl"/>
        </w:rPr>
        <w:t>Auxiliar de Ayuda a Domicilio,</w:t>
      </w:r>
      <w:r w:rsidRPr="008A402F">
        <w:rPr>
          <w:rFonts w:ascii="Calibri" w:hAnsi="Calibri" w:cs="Gautami"/>
          <w:b/>
          <w:color w:val="000080"/>
          <w:sz w:val="22"/>
          <w:szCs w:val="22"/>
        </w:rPr>
        <w:t xml:space="preserve"> </w:t>
      </w:r>
      <w:r w:rsidRPr="008A402F">
        <w:rPr>
          <w:rFonts w:ascii="Calibri" w:hAnsi="Calibri" w:cs="Gautami"/>
          <w:b/>
          <w:sz w:val="22"/>
          <w:szCs w:val="22"/>
        </w:rPr>
        <w:t>2005-20010</w:t>
      </w:r>
      <w:r w:rsidRPr="008A402F">
        <w:rPr>
          <w:rFonts w:ascii="Calibri" w:hAnsi="Calibri" w:cs="Gautami"/>
          <w:sz w:val="22"/>
          <w:szCs w:val="22"/>
        </w:rPr>
        <w:t xml:space="preserve"> </w:t>
      </w:r>
    </w:p>
    <w:p w:rsidR="00F13B99" w:rsidRPr="008A402F" w:rsidRDefault="00F13B99" w:rsidP="00F13B99">
      <w:pPr>
        <w:spacing w:line="240" w:lineRule="exact"/>
        <w:ind w:left="720"/>
        <w:jc w:val="both"/>
        <w:rPr>
          <w:rFonts w:ascii="Calibri" w:hAnsi="Calibri" w:cs="Gautami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ind w:left="720"/>
        <w:jc w:val="both"/>
        <w:rPr>
          <w:rFonts w:ascii="Calibri" w:hAnsi="Calibri" w:cs="Gautami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Gautami"/>
          <w:b/>
          <w:iCs/>
          <w:color w:val="B18A1D"/>
          <w:sz w:val="22"/>
          <w:szCs w:val="22"/>
        </w:rPr>
        <w:t>CONOCIMIENTOS</w:t>
      </w:r>
      <w:r w:rsidRPr="008A402F">
        <w:rPr>
          <w:rFonts w:ascii="Calibri" w:hAnsi="Calibri" w:cs="Gautami"/>
          <w:b/>
          <w:iCs/>
          <w:color w:val="99CC00"/>
          <w:sz w:val="22"/>
          <w:szCs w:val="22"/>
        </w:rPr>
        <w:t xml:space="preserve"> </w:t>
      </w:r>
      <w:r w:rsidRPr="008A402F">
        <w:rPr>
          <w:rFonts w:ascii="Calibri" w:hAnsi="Calibri" w:cs="DIN-Bold"/>
          <w:b/>
          <w:bCs/>
          <w:color w:val="408D73"/>
          <w:sz w:val="22"/>
          <w:szCs w:val="22"/>
        </w:rPr>
        <w:t>INFORMÁTICA</w:t>
      </w:r>
    </w:p>
    <w:p w:rsidR="00F13B99" w:rsidRPr="008A402F" w:rsidRDefault="00F13B99" w:rsidP="00F13B99">
      <w:pPr>
        <w:spacing w:line="240" w:lineRule="exact"/>
        <w:ind w:left="720"/>
        <w:jc w:val="both"/>
        <w:rPr>
          <w:rFonts w:ascii="Calibri" w:hAnsi="Calibri" w:cs="Gautami"/>
          <w:sz w:val="22"/>
          <w:szCs w:val="22"/>
        </w:rPr>
      </w:pPr>
    </w:p>
    <w:p w:rsidR="00F13B99" w:rsidRPr="008A402F" w:rsidRDefault="00F13B99" w:rsidP="00F13B99">
      <w:pPr>
        <w:numPr>
          <w:ilvl w:val="0"/>
          <w:numId w:val="1"/>
        </w:numPr>
        <w:spacing w:line="240" w:lineRule="exact"/>
        <w:jc w:val="both"/>
        <w:rPr>
          <w:rFonts w:ascii="Calibri" w:hAnsi="Calibri" w:cs="Gautami"/>
          <w:color w:val="333333"/>
          <w:sz w:val="22"/>
          <w:szCs w:val="22"/>
          <w:lang w:val="en-US"/>
        </w:rPr>
      </w:pPr>
      <w:proofErr w:type="spellStart"/>
      <w:r w:rsidRPr="008A402F">
        <w:rPr>
          <w:rFonts w:ascii="Calibri" w:hAnsi="Calibri" w:cs="DIN-Medium"/>
          <w:color w:val="B18A1D"/>
          <w:sz w:val="22"/>
          <w:szCs w:val="22"/>
          <w:lang w:val="en-US"/>
        </w:rPr>
        <w:t>Paquete</w:t>
      </w:r>
      <w:proofErr w:type="spellEnd"/>
      <w:r w:rsidRPr="008A402F">
        <w:rPr>
          <w:rFonts w:ascii="Calibri" w:hAnsi="Calibri" w:cs="DIN-Medium"/>
          <w:color w:val="B18A1D"/>
          <w:sz w:val="22"/>
          <w:szCs w:val="22"/>
          <w:lang w:val="en-US"/>
        </w:rPr>
        <w:t xml:space="preserve"> Office.</w:t>
      </w:r>
      <w:r w:rsidRPr="008A402F">
        <w:rPr>
          <w:rFonts w:ascii="Calibri" w:hAnsi="Calibri" w:cs="Gautami"/>
          <w:b/>
          <w:color w:val="000080"/>
          <w:sz w:val="22"/>
          <w:szCs w:val="22"/>
          <w:lang w:val="en-US"/>
        </w:rPr>
        <w:t xml:space="preserve"> </w:t>
      </w:r>
      <w:proofErr w:type="spellStart"/>
      <w:r w:rsidRPr="008A402F">
        <w:rPr>
          <w:rFonts w:ascii="Calibri" w:hAnsi="Calibri" w:cs="Gautami"/>
          <w:b/>
          <w:sz w:val="22"/>
          <w:szCs w:val="22"/>
          <w:lang w:val="en-US"/>
        </w:rPr>
        <w:t>Usuario</w:t>
      </w:r>
      <w:proofErr w:type="spellEnd"/>
      <w:r w:rsidRPr="008A402F">
        <w:rPr>
          <w:rFonts w:ascii="Calibri" w:hAnsi="Calibri" w:cs="Gautami"/>
          <w:b/>
          <w:sz w:val="22"/>
          <w:szCs w:val="22"/>
          <w:lang w:val="en-US"/>
        </w:rPr>
        <w:t xml:space="preserve"> </w:t>
      </w:r>
      <w:proofErr w:type="spellStart"/>
      <w:r w:rsidRPr="008A402F">
        <w:rPr>
          <w:rFonts w:ascii="Calibri" w:hAnsi="Calibri" w:cs="Gautami"/>
          <w:b/>
          <w:sz w:val="22"/>
          <w:szCs w:val="22"/>
          <w:lang w:val="en-US"/>
        </w:rPr>
        <w:t>Avanzado</w:t>
      </w:r>
      <w:proofErr w:type="spellEnd"/>
      <w:r w:rsidRPr="008A402F">
        <w:rPr>
          <w:rFonts w:ascii="Calibri" w:hAnsi="Calibri" w:cs="Gautami"/>
          <w:color w:val="000080"/>
          <w:sz w:val="22"/>
          <w:szCs w:val="22"/>
          <w:lang w:val="en-US"/>
        </w:rPr>
        <w:t>:</w:t>
      </w:r>
      <w:r w:rsidRPr="008A402F">
        <w:rPr>
          <w:rFonts w:ascii="Calibri" w:hAnsi="Calibri" w:cs="Gautami"/>
          <w:color w:val="333333"/>
          <w:sz w:val="22"/>
          <w:szCs w:val="22"/>
          <w:lang w:val="en-US"/>
        </w:rPr>
        <w:t xml:space="preserve"> </w:t>
      </w:r>
      <w:r w:rsidRPr="008A402F">
        <w:rPr>
          <w:rFonts w:ascii="Calibri" w:hAnsi="Calibri" w:cs="Gautami"/>
          <w:sz w:val="22"/>
          <w:szCs w:val="22"/>
          <w:lang w:val="en-US"/>
        </w:rPr>
        <w:t>Word, Excel, Power Point, Access.</w:t>
      </w:r>
    </w:p>
    <w:p w:rsidR="00F13B99" w:rsidRPr="008A402F" w:rsidRDefault="00F13B99" w:rsidP="00F13B99">
      <w:pPr>
        <w:numPr>
          <w:ilvl w:val="0"/>
          <w:numId w:val="1"/>
        </w:numPr>
        <w:spacing w:line="240" w:lineRule="exact"/>
        <w:ind w:left="900" w:hanging="420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DIN-Medium"/>
          <w:color w:val="B18A1D"/>
          <w:sz w:val="22"/>
          <w:szCs w:val="22"/>
          <w:lang w:val="es-ES_tradnl"/>
        </w:rPr>
        <w:t>Aplicaciones Informáticas de Gestión:</w:t>
      </w:r>
      <w:r w:rsidRPr="008A402F">
        <w:rPr>
          <w:rFonts w:ascii="Calibri" w:hAnsi="Calibri" w:cs="Gautami"/>
          <w:b/>
          <w:color w:val="000080"/>
          <w:sz w:val="22"/>
          <w:szCs w:val="22"/>
        </w:rPr>
        <w:t xml:space="preserve"> </w:t>
      </w:r>
      <w:r w:rsidRPr="008A402F">
        <w:rPr>
          <w:rFonts w:ascii="Calibri" w:hAnsi="Calibri" w:cs="Gautami"/>
          <w:sz w:val="22"/>
          <w:szCs w:val="22"/>
        </w:rPr>
        <w:t>CONTAPLUS ÉLITE</w:t>
      </w:r>
      <w:r w:rsidRPr="008A402F">
        <w:rPr>
          <w:rFonts w:ascii="Calibri" w:hAnsi="Calibri" w:cs="Gautami"/>
          <w:b/>
          <w:color w:val="000080"/>
          <w:sz w:val="22"/>
          <w:szCs w:val="22"/>
        </w:rPr>
        <w:t>,</w:t>
      </w:r>
      <w:r w:rsidRPr="008A402F">
        <w:rPr>
          <w:rFonts w:ascii="Calibri" w:hAnsi="Calibri" w:cs="Gautami"/>
          <w:sz w:val="22"/>
          <w:szCs w:val="22"/>
        </w:rPr>
        <w:t xml:space="preserve"> </w:t>
      </w:r>
      <w:proofErr w:type="spellStart"/>
      <w:r w:rsidRPr="008A402F">
        <w:rPr>
          <w:rFonts w:ascii="Calibri" w:hAnsi="Calibri" w:cs="Gautami"/>
          <w:sz w:val="22"/>
          <w:szCs w:val="22"/>
        </w:rPr>
        <w:t>Facturaplus</w:t>
      </w:r>
      <w:proofErr w:type="spellEnd"/>
      <w:r w:rsidRPr="008A402F">
        <w:rPr>
          <w:rFonts w:ascii="Calibri" w:hAnsi="Calibri" w:cs="Gautami"/>
          <w:sz w:val="22"/>
          <w:szCs w:val="22"/>
        </w:rPr>
        <w:t>.</w:t>
      </w:r>
    </w:p>
    <w:p w:rsidR="00F13B99" w:rsidRPr="008A402F" w:rsidRDefault="00F13B99" w:rsidP="00F13B99">
      <w:pPr>
        <w:numPr>
          <w:ilvl w:val="0"/>
          <w:numId w:val="1"/>
        </w:numPr>
        <w:spacing w:line="240" w:lineRule="exact"/>
        <w:ind w:left="900" w:hanging="420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DIN-Medium"/>
          <w:color w:val="B18A1D"/>
          <w:sz w:val="22"/>
          <w:szCs w:val="22"/>
          <w:lang w:val="es-ES_tradnl"/>
        </w:rPr>
        <w:t>Programas Nóminas y Seguridad Social:</w:t>
      </w:r>
      <w:r w:rsidRPr="008A402F">
        <w:rPr>
          <w:rFonts w:ascii="Calibri" w:hAnsi="Calibri" w:cs="DIN-Medium"/>
          <w:color w:val="408D73"/>
          <w:sz w:val="22"/>
          <w:szCs w:val="22"/>
          <w:lang w:val="es-ES_tradnl"/>
        </w:rPr>
        <w:t xml:space="preserve"> </w:t>
      </w:r>
      <w:proofErr w:type="spellStart"/>
      <w:r w:rsidRPr="008A402F">
        <w:rPr>
          <w:rFonts w:ascii="Calibri" w:hAnsi="Calibri" w:cs="Gautami"/>
          <w:sz w:val="22"/>
          <w:szCs w:val="22"/>
        </w:rPr>
        <w:t>Dalf</w:t>
      </w:r>
      <w:proofErr w:type="spellEnd"/>
      <w:r w:rsidRPr="008A402F">
        <w:rPr>
          <w:rFonts w:ascii="Calibri" w:hAnsi="Calibri" w:cs="Gautami"/>
          <w:sz w:val="22"/>
          <w:szCs w:val="22"/>
        </w:rPr>
        <w:t xml:space="preserve">, </w:t>
      </w:r>
      <w:proofErr w:type="spellStart"/>
      <w:r w:rsidRPr="008A402F">
        <w:rPr>
          <w:rFonts w:ascii="Calibri" w:hAnsi="Calibri" w:cs="Gautami"/>
          <w:sz w:val="22"/>
          <w:szCs w:val="22"/>
        </w:rPr>
        <w:t>Win</w:t>
      </w:r>
      <w:proofErr w:type="spellEnd"/>
      <w:r w:rsidRPr="008A402F">
        <w:rPr>
          <w:rFonts w:ascii="Calibri" w:hAnsi="Calibri" w:cs="Gautami"/>
          <w:sz w:val="22"/>
          <w:szCs w:val="22"/>
        </w:rPr>
        <w:t xml:space="preserve"> Suite 32. </w:t>
      </w:r>
    </w:p>
    <w:p w:rsidR="00F13B99" w:rsidRPr="008A402F" w:rsidRDefault="00F13B99" w:rsidP="00F13B99">
      <w:pPr>
        <w:spacing w:line="240" w:lineRule="exact"/>
        <w:ind w:left="480"/>
        <w:jc w:val="both"/>
        <w:rPr>
          <w:rFonts w:ascii="Calibri" w:hAnsi="Calibri" w:cs="Gautami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jc w:val="both"/>
        <w:rPr>
          <w:rFonts w:ascii="Calibri" w:hAnsi="Calibri" w:cs="DIN-Bold"/>
          <w:b/>
          <w:bCs/>
          <w:color w:val="B18A1D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jc w:val="both"/>
        <w:rPr>
          <w:rFonts w:ascii="Calibri" w:hAnsi="Calibri" w:cs="DIN-Bold"/>
          <w:b/>
          <w:bCs/>
          <w:color w:val="B18A1D"/>
          <w:sz w:val="22"/>
          <w:szCs w:val="22"/>
        </w:rPr>
      </w:pPr>
      <w:r w:rsidRPr="008A402F">
        <w:rPr>
          <w:rFonts w:ascii="Calibri" w:hAnsi="Calibri" w:cs="DIN-Bold"/>
          <w:b/>
          <w:bCs/>
          <w:color w:val="B18A1D"/>
          <w:sz w:val="22"/>
          <w:szCs w:val="22"/>
        </w:rPr>
        <w:t>IDIOMAS</w:t>
      </w:r>
    </w:p>
    <w:p w:rsidR="00F13B99" w:rsidRPr="008A402F" w:rsidRDefault="00F13B99" w:rsidP="00F13B99">
      <w:pPr>
        <w:spacing w:line="240" w:lineRule="exact"/>
        <w:ind w:left="840"/>
        <w:jc w:val="both"/>
        <w:rPr>
          <w:rFonts w:ascii="Calibri" w:hAnsi="Calibri" w:cs="Gautami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ind w:firstLine="708"/>
        <w:jc w:val="both"/>
        <w:rPr>
          <w:rFonts w:ascii="Calibri" w:hAnsi="Calibri" w:cs="Gautami"/>
          <w:sz w:val="22"/>
          <w:szCs w:val="22"/>
        </w:rPr>
      </w:pPr>
      <w:r w:rsidRPr="008A402F">
        <w:rPr>
          <w:rFonts w:ascii="Calibri" w:hAnsi="Calibri" w:cs="Gautami"/>
          <w:sz w:val="22"/>
          <w:szCs w:val="22"/>
        </w:rPr>
        <w:t>Formación en inglés. Curso de perfeccionamiento en Wall Street Institute 2001, nivel medio.</w:t>
      </w:r>
    </w:p>
    <w:p w:rsidR="00F13B99" w:rsidRPr="008A402F" w:rsidRDefault="00F13B99" w:rsidP="00F13B99">
      <w:pPr>
        <w:spacing w:line="240" w:lineRule="exact"/>
        <w:rPr>
          <w:rFonts w:ascii="Calibri" w:hAnsi="Calibri" w:cs="DIN-Bold"/>
          <w:b/>
          <w:bCs/>
          <w:color w:val="B18A1D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rPr>
          <w:rFonts w:ascii="Calibri" w:hAnsi="Calibri" w:cs="DIN-Bold"/>
          <w:b/>
          <w:bCs/>
          <w:color w:val="B18A1D"/>
          <w:sz w:val="22"/>
          <w:szCs w:val="22"/>
        </w:rPr>
      </w:pPr>
      <w:r w:rsidRPr="008A402F">
        <w:rPr>
          <w:rFonts w:ascii="Calibri" w:hAnsi="Calibri" w:cs="DIN-Bold"/>
          <w:b/>
          <w:bCs/>
          <w:color w:val="B18A1D"/>
          <w:sz w:val="22"/>
          <w:szCs w:val="22"/>
        </w:rPr>
        <w:t xml:space="preserve">FORMACIÓN </w:t>
      </w:r>
      <w:r w:rsidRPr="008A402F">
        <w:rPr>
          <w:rFonts w:ascii="Calibri" w:hAnsi="Calibri" w:cs="DIN-Bold"/>
          <w:b/>
          <w:bCs/>
          <w:color w:val="408D73"/>
          <w:sz w:val="22"/>
          <w:szCs w:val="22"/>
        </w:rPr>
        <w:t>COMPLEMENTARIA</w:t>
      </w:r>
    </w:p>
    <w:p w:rsidR="00F13B99" w:rsidRPr="008A402F" w:rsidRDefault="00F13B99" w:rsidP="00F13B99">
      <w:pPr>
        <w:spacing w:line="240" w:lineRule="exact"/>
        <w:ind w:firstLine="708"/>
        <w:jc w:val="both"/>
        <w:rPr>
          <w:rFonts w:ascii="Calibri" w:hAnsi="Calibri" w:cs="Gautami"/>
          <w:b/>
          <w:iCs/>
          <w:color w:val="000080"/>
          <w:sz w:val="22"/>
          <w:szCs w:val="22"/>
        </w:rPr>
      </w:pPr>
    </w:p>
    <w:p w:rsidR="00F13B99" w:rsidRPr="008A402F" w:rsidRDefault="00F13B99" w:rsidP="00F13B99">
      <w:pPr>
        <w:numPr>
          <w:ilvl w:val="0"/>
          <w:numId w:val="3"/>
        </w:numPr>
        <w:spacing w:line="240" w:lineRule="exact"/>
        <w:jc w:val="both"/>
        <w:rPr>
          <w:rFonts w:ascii="Calibri" w:hAnsi="Calibri" w:cs="Gautami"/>
          <w:iCs/>
          <w:sz w:val="22"/>
          <w:szCs w:val="22"/>
        </w:rPr>
      </w:pPr>
      <w:r w:rsidRPr="008A402F">
        <w:rPr>
          <w:rFonts w:ascii="Calibri" w:hAnsi="Calibri" w:cs="DIN-Medium"/>
          <w:color w:val="408D73"/>
          <w:sz w:val="22"/>
          <w:szCs w:val="22"/>
          <w:lang w:val="es-ES_tradnl"/>
        </w:rPr>
        <w:t>Curso de Educador Sociocultural</w:t>
      </w:r>
      <w:r w:rsidRPr="008A402F">
        <w:rPr>
          <w:rFonts w:ascii="Calibri" w:hAnsi="Calibri" w:cs="Gautami"/>
          <w:b/>
          <w:iCs/>
          <w:color w:val="000080"/>
          <w:sz w:val="22"/>
          <w:szCs w:val="22"/>
        </w:rPr>
        <w:t xml:space="preserve"> </w:t>
      </w:r>
      <w:r w:rsidRPr="008A402F">
        <w:rPr>
          <w:rFonts w:ascii="Calibri" w:hAnsi="Calibri" w:cs="Gautami"/>
          <w:iCs/>
          <w:sz w:val="22"/>
          <w:szCs w:val="22"/>
        </w:rPr>
        <w:t>(77 horas),</w:t>
      </w:r>
      <w:r w:rsidRPr="008A402F">
        <w:rPr>
          <w:rFonts w:ascii="Calibri" w:hAnsi="Calibri" w:cs="Gautami"/>
          <w:b/>
          <w:iCs/>
          <w:color w:val="000080"/>
          <w:sz w:val="22"/>
          <w:szCs w:val="22"/>
        </w:rPr>
        <w:t xml:space="preserve"> </w:t>
      </w:r>
      <w:r w:rsidRPr="008A402F">
        <w:rPr>
          <w:rFonts w:ascii="Calibri" w:hAnsi="Calibri" w:cs="Gautami"/>
          <w:sz w:val="22"/>
          <w:szCs w:val="22"/>
        </w:rPr>
        <w:t>2011.</w:t>
      </w:r>
    </w:p>
    <w:p w:rsidR="00F13B99" w:rsidRPr="008A402F" w:rsidRDefault="00F13B99" w:rsidP="00F13B99">
      <w:pPr>
        <w:numPr>
          <w:ilvl w:val="0"/>
          <w:numId w:val="3"/>
        </w:numPr>
        <w:spacing w:line="240" w:lineRule="exact"/>
        <w:jc w:val="both"/>
        <w:rPr>
          <w:rFonts w:ascii="Calibri" w:hAnsi="Calibri" w:cs="Gautami"/>
          <w:iCs/>
          <w:sz w:val="22"/>
          <w:szCs w:val="22"/>
        </w:rPr>
      </w:pPr>
      <w:r w:rsidRPr="008A402F">
        <w:rPr>
          <w:rFonts w:ascii="Calibri" w:hAnsi="Calibri" w:cs="DIN-Medium"/>
          <w:color w:val="408D73"/>
          <w:sz w:val="22"/>
          <w:szCs w:val="22"/>
          <w:lang w:val="es-ES_tradnl"/>
        </w:rPr>
        <w:t>Curso de Administración de Personal</w:t>
      </w:r>
      <w:r w:rsidRPr="008A402F">
        <w:rPr>
          <w:rFonts w:ascii="Calibri" w:hAnsi="Calibri" w:cs="Gautami"/>
          <w:b/>
          <w:color w:val="000080"/>
          <w:sz w:val="22"/>
          <w:szCs w:val="22"/>
        </w:rPr>
        <w:t xml:space="preserve"> </w:t>
      </w:r>
      <w:r w:rsidRPr="008A402F">
        <w:rPr>
          <w:rFonts w:ascii="Calibri" w:hAnsi="Calibri" w:cs="Gautami"/>
          <w:sz w:val="22"/>
          <w:szCs w:val="22"/>
        </w:rPr>
        <w:t>(750 horas),</w:t>
      </w:r>
      <w:r w:rsidRPr="008A402F">
        <w:rPr>
          <w:rFonts w:ascii="Calibri" w:hAnsi="Calibri" w:cs="Gautami"/>
          <w:b/>
          <w:color w:val="000080"/>
          <w:sz w:val="22"/>
          <w:szCs w:val="22"/>
        </w:rPr>
        <w:t xml:space="preserve"> </w:t>
      </w:r>
      <w:r w:rsidRPr="008A402F">
        <w:rPr>
          <w:rFonts w:ascii="Calibri" w:hAnsi="Calibri" w:cs="Gautami"/>
          <w:sz w:val="22"/>
          <w:szCs w:val="22"/>
        </w:rPr>
        <w:t>2010.</w:t>
      </w:r>
    </w:p>
    <w:p w:rsidR="00F13B99" w:rsidRPr="008A402F" w:rsidRDefault="00F13B99" w:rsidP="00F13B99">
      <w:pPr>
        <w:spacing w:line="240" w:lineRule="exact"/>
        <w:ind w:left="360"/>
        <w:jc w:val="both"/>
        <w:rPr>
          <w:rFonts w:ascii="Calibri" w:hAnsi="Calibri" w:cs="Gautami"/>
          <w:iCs/>
          <w:sz w:val="22"/>
          <w:szCs w:val="22"/>
        </w:rPr>
      </w:pPr>
      <w:r w:rsidRPr="008A402F">
        <w:rPr>
          <w:rFonts w:ascii="Calibri" w:hAnsi="Calibri" w:cs="Gautami"/>
          <w:sz w:val="22"/>
          <w:szCs w:val="22"/>
        </w:rPr>
        <w:t>Nóminas, Seguros Sociales, Técnicas de Recursos Humanos, Prevención de Riesgos Laborales.</w:t>
      </w:r>
    </w:p>
    <w:p w:rsidR="00F13B99" w:rsidRPr="008A402F" w:rsidRDefault="00F13B99" w:rsidP="00F13B99">
      <w:pPr>
        <w:spacing w:line="240" w:lineRule="exact"/>
        <w:ind w:left="708"/>
        <w:jc w:val="both"/>
        <w:rPr>
          <w:rFonts w:ascii="Calibri" w:hAnsi="Calibri" w:cs="Gautami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jc w:val="both"/>
        <w:rPr>
          <w:rFonts w:ascii="Calibri" w:hAnsi="Calibri" w:cs="Gautami"/>
          <w:b/>
          <w:iCs/>
          <w:color w:val="000080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rPr>
          <w:rFonts w:ascii="Calibri" w:hAnsi="Calibri" w:cs="DIN-Bold"/>
          <w:b/>
          <w:bCs/>
          <w:color w:val="B18A1D"/>
          <w:sz w:val="22"/>
          <w:szCs w:val="22"/>
        </w:rPr>
      </w:pPr>
      <w:r w:rsidRPr="008A402F">
        <w:rPr>
          <w:rFonts w:ascii="Calibri" w:hAnsi="Calibri" w:cs="DIN-Bold"/>
          <w:b/>
          <w:bCs/>
          <w:color w:val="B18A1D"/>
          <w:sz w:val="22"/>
          <w:szCs w:val="22"/>
        </w:rPr>
        <w:t xml:space="preserve">OTROS DATOS </w:t>
      </w:r>
      <w:r w:rsidRPr="008A402F">
        <w:rPr>
          <w:rFonts w:ascii="Calibri" w:hAnsi="Calibri" w:cs="DIN-Bold"/>
          <w:b/>
          <w:bCs/>
          <w:color w:val="408D73"/>
          <w:sz w:val="22"/>
          <w:szCs w:val="22"/>
        </w:rPr>
        <w:t>DE INTERÉS</w:t>
      </w:r>
    </w:p>
    <w:p w:rsidR="00F13B99" w:rsidRPr="008A402F" w:rsidRDefault="00F13B99" w:rsidP="00F13B99">
      <w:pPr>
        <w:spacing w:line="240" w:lineRule="exact"/>
        <w:ind w:left="708"/>
        <w:jc w:val="both"/>
        <w:rPr>
          <w:rFonts w:ascii="Calibri" w:hAnsi="Calibri" w:cs="Gautami"/>
          <w:sz w:val="22"/>
          <w:szCs w:val="22"/>
        </w:rPr>
      </w:pPr>
    </w:p>
    <w:p w:rsidR="00F13B99" w:rsidRPr="008A402F" w:rsidRDefault="00F13B99" w:rsidP="00F13B99">
      <w:pPr>
        <w:spacing w:line="240" w:lineRule="exact"/>
        <w:ind w:firstLine="708"/>
        <w:jc w:val="both"/>
        <w:rPr>
          <w:rFonts w:ascii="Calibri" w:hAnsi="Calibri" w:cs="Gautami"/>
          <w:iCs/>
          <w:sz w:val="22"/>
          <w:szCs w:val="22"/>
        </w:rPr>
      </w:pPr>
      <w:r w:rsidRPr="008A402F">
        <w:rPr>
          <w:rFonts w:ascii="Calibri" w:hAnsi="Calibri" w:cs="Gautami"/>
          <w:iCs/>
          <w:sz w:val="22"/>
          <w:szCs w:val="22"/>
        </w:rPr>
        <w:t>Permiso de conducir B y vehículo propio.</w:t>
      </w:r>
    </w:p>
    <w:p w:rsidR="00F13B99" w:rsidRPr="008A402F" w:rsidRDefault="00F13B99" w:rsidP="00F13B99">
      <w:pPr>
        <w:spacing w:line="240" w:lineRule="exact"/>
        <w:ind w:firstLine="708"/>
        <w:jc w:val="both"/>
        <w:rPr>
          <w:rFonts w:ascii="Calibri" w:hAnsi="Calibri" w:cs="Gautami"/>
          <w:iCs/>
          <w:sz w:val="22"/>
          <w:szCs w:val="22"/>
        </w:rPr>
      </w:pPr>
      <w:r w:rsidRPr="008A402F">
        <w:rPr>
          <w:rFonts w:ascii="Calibri" w:hAnsi="Calibri" w:cs="Gautami"/>
          <w:iCs/>
          <w:sz w:val="22"/>
          <w:szCs w:val="22"/>
        </w:rPr>
        <w:t>Capacidad de planificación y organización.</w:t>
      </w:r>
    </w:p>
    <w:p w:rsidR="00F13B99" w:rsidRPr="008A402F" w:rsidRDefault="00F13B99" w:rsidP="00F13B99">
      <w:pPr>
        <w:spacing w:line="240" w:lineRule="exact"/>
        <w:ind w:firstLine="708"/>
        <w:jc w:val="both"/>
        <w:rPr>
          <w:rFonts w:ascii="Calibri" w:hAnsi="Calibri" w:cs="Gautami"/>
          <w:iCs/>
          <w:sz w:val="22"/>
          <w:szCs w:val="22"/>
        </w:rPr>
      </w:pPr>
      <w:r w:rsidRPr="008A402F">
        <w:rPr>
          <w:rFonts w:ascii="Calibri" w:hAnsi="Calibri" w:cs="Gautami"/>
          <w:iCs/>
          <w:sz w:val="22"/>
          <w:szCs w:val="22"/>
        </w:rPr>
        <w:t>Facilidad para trabajar en equipo.</w:t>
      </w:r>
    </w:p>
    <w:p w:rsidR="00F13B99" w:rsidRPr="008A402F" w:rsidRDefault="00F13B99" w:rsidP="00F13B99">
      <w:pPr>
        <w:spacing w:line="240" w:lineRule="exact"/>
        <w:ind w:firstLine="708"/>
        <w:jc w:val="both"/>
        <w:rPr>
          <w:rFonts w:ascii="Calibri" w:hAnsi="Calibri" w:cs="Gautami"/>
          <w:b/>
          <w:sz w:val="22"/>
          <w:szCs w:val="22"/>
        </w:rPr>
      </w:pPr>
      <w:r w:rsidRPr="008A402F">
        <w:rPr>
          <w:rFonts w:ascii="Calibri" w:hAnsi="Calibri" w:cs="Gautami"/>
          <w:iCs/>
          <w:sz w:val="22"/>
          <w:szCs w:val="22"/>
        </w:rPr>
        <w:t xml:space="preserve">Responsable en el trabajo. </w:t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 w:rsidRPr="008A402F">
        <w:rPr>
          <w:rFonts w:ascii="Calibri" w:hAnsi="Calibri" w:cs="Gautami"/>
          <w:b/>
          <w:sz w:val="22"/>
          <w:szCs w:val="22"/>
        </w:rPr>
        <w:tab/>
      </w:r>
      <w:r>
        <w:rPr>
          <w:rFonts w:ascii="Calibri" w:hAnsi="Calibri" w:cs="Gautami"/>
          <w:b/>
          <w:sz w:val="22"/>
          <w:szCs w:val="22"/>
        </w:rPr>
        <w:t xml:space="preserve">                      </w:t>
      </w:r>
      <w:r w:rsidRPr="008A402F">
        <w:rPr>
          <w:rFonts w:ascii="Calibri" w:hAnsi="Calibri" w:cs="Gautami"/>
          <w:b/>
          <w:sz w:val="22"/>
          <w:szCs w:val="22"/>
        </w:rPr>
        <w:t>Diciembre 2012</w:t>
      </w:r>
    </w:p>
    <w:p w:rsidR="00F13B99" w:rsidRPr="00BD1498" w:rsidRDefault="00F13B99" w:rsidP="00F13B99">
      <w:pPr>
        <w:widowControl w:val="0"/>
        <w:tabs>
          <w:tab w:val="left" w:pos="1540"/>
        </w:tabs>
        <w:autoSpaceDE w:val="0"/>
        <w:autoSpaceDN w:val="0"/>
        <w:adjustRightInd w:val="0"/>
        <w:spacing w:before="30"/>
        <w:ind w:left="1195" w:right="-20"/>
        <w:rPr>
          <w:rFonts w:ascii="Calibri" w:eastAsia="PMingLiU" w:hAnsi="Calibri" w:cs="Arial"/>
          <w:sz w:val="22"/>
          <w:szCs w:val="22"/>
        </w:rPr>
        <w:sectPr w:rsidR="00F13B99" w:rsidRPr="00BD1498" w:rsidSect="001363B7">
          <w:pgSz w:w="11920" w:h="16840"/>
          <w:pgMar w:top="1460" w:right="720" w:bottom="280" w:left="1040" w:header="720" w:footer="720" w:gutter="0"/>
          <w:cols w:space="720" w:equalWidth="0">
            <w:col w:w="10160"/>
          </w:cols>
          <w:noEndnote/>
        </w:sectPr>
      </w:pPr>
    </w:p>
    <w:p w:rsidR="004D2A6A" w:rsidRDefault="004D2A6A"/>
    <w:sectPr w:rsidR="004D2A6A" w:rsidSect="004D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utami">
    <w:altName w:val="Cambria Math"/>
    <w:panose1 w:val="020005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!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FE8"/>
    <w:multiLevelType w:val="hybridMultilevel"/>
    <w:tmpl w:val="C2E8F03C"/>
    <w:lvl w:ilvl="0" w:tplc="1EF299FC">
      <w:start w:val="5"/>
      <w:numFmt w:val="bullet"/>
      <w:lvlText w:val="-"/>
      <w:lvlJc w:val="left"/>
      <w:pPr>
        <w:ind w:left="1080" w:hanging="360"/>
      </w:pPr>
      <w:rPr>
        <w:rFonts w:ascii="Gautami" w:eastAsia="Times New Roman" w:hAnsi="Gautami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BE4D0D"/>
    <w:multiLevelType w:val="hybridMultilevel"/>
    <w:tmpl w:val="52085D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606DAD"/>
    <w:multiLevelType w:val="hybridMultilevel"/>
    <w:tmpl w:val="E39A319A"/>
    <w:lvl w:ilvl="0" w:tplc="BA8C00E0">
      <w:start w:val="626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714A03B8"/>
    <w:multiLevelType w:val="hybridMultilevel"/>
    <w:tmpl w:val="CA248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B99"/>
    <w:rsid w:val="000B5186"/>
    <w:rsid w:val="004D2A6A"/>
    <w:rsid w:val="006F6024"/>
    <w:rsid w:val="00C05337"/>
    <w:rsid w:val="00C2377C"/>
    <w:rsid w:val="00F1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13B99"/>
    <w:pPr>
      <w:keepNext/>
      <w:jc w:val="center"/>
      <w:outlineLvl w:val="0"/>
    </w:pPr>
    <w:rPr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F13B99"/>
    <w:pPr>
      <w:keepNext/>
      <w:jc w:val="both"/>
      <w:outlineLvl w:val="1"/>
    </w:pPr>
    <w:rPr>
      <w:b/>
      <w:sz w:val="28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F13B99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F13B99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F1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.herrera@corre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traore djibril</dc:creator>
  <cp:lastModifiedBy>traore djibril</cp:lastModifiedBy>
  <cp:revision>1</cp:revision>
  <dcterms:created xsi:type="dcterms:W3CDTF">2021-06-11T15:10:00Z</dcterms:created>
  <dcterms:modified xsi:type="dcterms:W3CDTF">2021-06-11T15:13:00Z</dcterms:modified>
</cp:coreProperties>
</file>